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D8D31" w14:textId="77777777" w:rsidR="00FA33FA" w:rsidRDefault="00FA33FA" w:rsidP="00FA33FA">
      <w:pPr>
        <w:pStyle w:val="NormalWeb"/>
      </w:pPr>
      <w:r>
        <w:t xml:space="preserve">Jane Addams PTSA Board Meeting Minutes </w:t>
      </w:r>
    </w:p>
    <w:p w14:paraId="6D58B65A" w14:textId="41E21CF4" w:rsidR="00FA33FA" w:rsidRDefault="00FA33FA" w:rsidP="00FA33FA">
      <w:pPr>
        <w:pStyle w:val="NormalWeb"/>
      </w:pPr>
      <w:r>
        <w:t>Monday, October 8, 2018, at 7 p.m. in the Library</w:t>
      </w:r>
    </w:p>
    <w:p w14:paraId="7F589340" w14:textId="77777777" w:rsidR="00FA33FA" w:rsidRDefault="00FA33FA" w:rsidP="00FA33FA">
      <w:pPr>
        <w:pStyle w:val="NormalWeb"/>
      </w:pPr>
      <w:r>
        <w:t>1. Welcome/Introductions 2. Approve minutes from September 17 Board meeting, Kim Love • Minutes stand approved 3. Committee Reports</w:t>
      </w:r>
    </w:p>
    <w:p w14:paraId="0416087F" w14:textId="77777777" w:rsidR="00FA33FA" w:rsidRDefault="00FA33FA" w:rsidP="00FA33FA">
      <w:pPr>
        <w:pStyle w:val="NormalWeb"/>
      </w:pPr>
      <w:r>
        <w:t>• Treasurer’s report &amp; Annual Give update, Paul Weinstein</w:t>
      </w:r>
    </w:p>
    <w:p w14:paraId="5C50A88E" w14:textId="77777777" w:rsidR="00FA33FA" w:rsidRDefault="00FA33FA" w:rsidP="00FA33FA">
      <w:pPr>
        <w:pStyle w:val="NormalWeb"/>
      </w:pPr>
      <w:proofErr w:type="spellStart"/>
      <w:r>
        <w:t>i</w:t>
      </w:r>
      <w:proofErr w:type="spellEnd"/>
      <w:r>
        <w:t>. Not many reimbursements have come in yet from teachers, committees, etc.</w:t>
      </w:r>
    </w:p>
    <w:p w14:paraId="1D5F472D" w14:textId="77777777" w:rsidR="00FA33FA" w:rsidRDefault="00FA33FA" w:rsidP="00FA33FA">
      <w:pPr>
        <w:pStyle w:val="NormalWeb"/>
      </w:pPr>
      <w:r>
        <w:t xml:space="preserve">ii. About $20k more in the bank than </w:t>
      </w:r>
      <w:proofErr w:type="gramStart"/>
      <w:r>
        <w:t>at this time</w:t>
      </w:r>
      <w:proofErr w:type="gramEnd"/>
      <w:r>
        <w:t xml:space="preserve"> last year</w:t>
      </w:r>
    </w:p>
    <w:p w14:paraId="6B3A38ED" w14:textId="77777777" w:rsidR="00FA33FA" w:rsidRDefault="00FA33FA" w:rsidP="00FA33FA">
      <w:pPr>
        <w:pStyle w:val="NormalWeb"/>
      </w:pPr>
      <w:r>
        <w:t>iii. Annual Give a little behind where we were at last year.</w:t>
      </w:r>
    </w:p>
    <w:p w14:paraId="33A6C30D" w14:textId="77777777" w:rsidR="00FA33FA" w:rsidRDefault="00FA33FA" w:rsidP="00FA33FA">
      <w:pPr>
        <w:pStyle w:val="NormalWeb"/>
      </w:pPr>
      <w:r>
        <w:t xml:space="preserve">iv. Advisory Challenge is slower to launch as </w:t>
      </w:r>
      <w:proofErr w:type="spellStart"/>
      <w:r>
        <w:t>Paypal</w:t>
      </w:r>
      <w:proofErr w:type="spellEnd"/>
      <w:r>
        <w:t xml:space="preserve"> payments often come in without student and advisory teacher </w:t>
      </w:r>
      <w:proofErr w:type="gramStart"/>
      <w:r>
        <w:t>names, and</w:t>
      </w:r>
      <w:proofErr w:type="gramEnd"/>
      <w:r>
        <w:t xml:space="preserve"> take a while to parse out with the office.</w:t>
      </w:r>
    </w:p>
    <w:p w14:paraId="1F959361" w14:textId="77777777" w:rsidR="00FA33FA" w:rsidRDefault="00FA33FA" w:rsidP="00FA33FA">
      <w:pPr>
        <w:pStyle w:val="NormalWeb"/>
      </w:pPr>
      <w:r>
        <w:t>v. Robin has created communications calendar.</w:t>
      </w:r>
    </w:p>
    <w:p w14:paraId="4843B8EB" w14:textId="77777777" w:rsidR="00FA33FA" w:rsidRDefault="00FA33FA" w:rsidP="00FA33FA">
      <w:pPr>
        <w:pStyle w:val="NormalWeb"/>
      </w:pPr>
      <w:r>
        <w:t>vi. One family has committed to participating in a matching promotion. Robin is looking for more.</w:t>
      </w:r>
    </w:p>
    <w:p w14:paraId="6919F08D" w14:textId="77777777" w:rsidR="00FA33FA" w:rsidRDefault="00FA33FA" w:rsidP="00FA33FA">
      <w:pPr>
        <w:pStyle w:val="NormalWeb"/>
      </w:pPr>
      <w:r>
        <w:t xml:space="preserve">• PTSA Membership, Julie Bisson Current count is 296 members, compared to 230 at this time last year. Of the 296, 14 requested scholarships. There are more first-time members this year. Sending out the membership form in the first day packet/mailing seemed to make all the difference. We received 23 completed forms without checks attached and even though a couple of them indicated that they would join online, they did not. Julie may follow up with these families and ask if </w:t>
      </w:r>
      <w:proofErr w:type="gramStart"/>
      <w:r>
        <w:t>they'd</w:t>
      </w:r>
      <w:proofErr w:type="gramEnd"/>
      <w:r>
        <w:t xml:space="preserve"> like to join.</w:t>
      </w:r>
    </w:p>
    <w:p w14:paraId="232E419E" w14:textId="77777777" w:rsidR="00FA33FA" w:rsidRDefault="00FA33FA" w:rsidP="00FA33FA">
      <w:pPr>
        <w:pStyle w:val="NormalWeb"/>
      </w:pPr>
      <w:r>
        <w:t xml:space="preserve">• Communications update, Julie </w:t>
      </w:r>
      <w:proofErr w:type="gramStart"/>
      <w:r>
        <w:t>Bradley</w:t>
      </w:r>
      <w:proofErr w:type="gramEnd"/>
      <w:r>
        <w:t xml:space="preserve"> and Jill O’Connor</w:t>
      </w:r>
    </w:p>
    <w:p w14:paraId="40980F8F" w14:textId="77777777" w:rsidR="00FA33FA" w:rsidRDefault="00FA33FA" w:rsidP="00FA33FA">
      <w:pPr>
        <w:pStyle w:val="NormalWeb"/>
      </w:pPr>
      <w:proofErr w:type="spellStart"/>
      <w:r>
        <w:t>i</w:t>
      </w:r>
      <w:proofErr w:type="spellEnd"/>
      <w:r>
        <w:t xml:space="preserve">. Public records request was approved to get family emails. Starting </w:t>
      </w:r>
      <w:proofErr w:type="gramStart"/>
      <w:r>
        <w:t>Nov 9</w:t>
      </w:r>
      <w:proofErr w:type="gramEnd"/>
      <w:r>
        <w:t xml:space="preserve"> the newsletter will reach all those folks. </w:t>
      </w:r>
      <w:proofErr w:type="gramStart"/>
      <w:r>
        <w:t>We’re</w:t>
      </w:r>
      <w:proofErr w:type="gramEnd"/>
      <w:r>
        <w:t xml:space="preserve"> currently at about a 33% open rate.</w:t>
      </w:r>
    </w:p>
    <w:p w14:paraId="2499AD87" w14:textId="77777777" w:rsidR="00FA33FA" w:rsidRDefault="00FA33FA" w:rsidP="00FA33FA">
      <w:pPr>
        <w:pStyle w:val="NormalWeb"/>
      </w:pPr>
      <w:r>
        <w:t>ii. School can send out a curriculum night reminder that can include a note about the newsletter.</w:t>
      </w:r>
    </w:p>
    <w:p w14:paraId="36A2DFF2" w14:textId="77777777" w:rsidR="00FA33FA" w:rsidRDefault="00FA33FA" w:rsidP="00FA33FA">
      <w:pPr>
        <w:pStyle w:val="NormalWeb"/>
      </w:pPr>
      <w:r>
        <w:t xml:space="preserve">iii. Windermere granted $2k for backpacks. Robin has a contact that can ease Windermere grant proposals iv. Librarian will loan us laptops for Curriculum night for people to sign up for newsletters, donate, </w:t>
      </w:r>
      <w:proofErr w:type="spellStart"/>
      <w:r>
        <w:t>etc</w:t>
      </w:r>
      <w:proofErr w:type="spellEnd"/>
    </w:p>
    <w:p w14:paraId="217620D5" w14:textId="77777777" w:rsidR="00FA33FA" w:rsidRDefault="00FA33FA" w:rsidP="00FA33FA">
      <w:pPr>
        <w:pStyle w:val="NormalWeb"/>
      </w:pPr>
      <w:r>
        <w:t xml:space="preserve">v. Website set up to include </w:t>
      </w:r>
      <w:proofErr w:type="spellStart"/>
      <w:r>
        <w:t>Paypal</w:t>
      </w:r>
      <w:proofErr w:type="spellEnd"/>
      <w:r>
        <w:t xml:space="preserve"> link. vi. Julie will print the PTSA info sheet, looking for suggestions on what to put on the backside.</w:t>
      </w:r>
    </w:p>
    <w:p w14:paraId="4BD63DA8" w14:textId="77777777" w:rsidR="00FA33FA" w:rsidRDefault="00FA33FA" w:rsidP="00FA33FA">
      <w:pPr>
        <w:pStyle w:val="NormalWeb"/>
      </w:pPr>
      <w:r>
        <w:t xml:space="preserve">• Landscaping update, Colleen Weinstein </w:t>
      </w:r>
      <w:proofErr w:type="spellStart"/>
      <w:r>
        <w:t>i</w:t>
      </w:r>
      <w:proofErr w:type="spellEnd"/>
      <w:r>
        <w:t>. BEX V Levy-activism needed from everyone.</w:t>
      </w:r>
    </w:p>
    <w:p w14:paraId="75082B4C" w14:textId="77777777" w:rsidR="00FA33FA" w:rsidRDefault="00FA33FA" w:rsidP="00FA33FA">
      <w:pPr>
        <w:pStyle w:val="NormalWeb"/>
      </w:pPr>
      <w:r>
        <w:lastRenderedPageBreak/>
        <w:t xml:space="preserve">School Board was presented recommendations on 9/26. Board asked for smaller projects from more schools. We have broken our ask down to half of the original so $3.2 million. This would be enough to accomplish: our south side of the school needs; covered basketball court, amphitheater, crazy staircase and viewing seat wall. Staff lot lighting and resurfacing. Front entrance paving, </w:t>
      </w:r>
      <w:proofErr w:type="gramStart"/>
      <w:r>
        <w:t>drainage</w:t>
      </w:r>
      <w:proofErr w:type="gramEnd"/>
      <w:r>
        <w:t xml:space="preserve"> and lighting improvements. All items were drawn directly from the landscape master plan at JAMSDREAMBIG.org 1. ACTION* Email the School Board to ask for their support of these needed safety and enrichment opportunities for our school. scott.pinkham@seattleschools.org, rick.burke@seattleschools.org, jill.geary@seattleschools.org, zachary.dewolf@seattleschools.org, </w:t>
      </w:r>
      <w:proofErr w:type="gramStart"/>
      <w:r>
        <w:t>leslie.harris@seattleschools.org ,</w:t>
      </w:r>
      <w:proofErr w:type="gramEnd"/>
      <w:r>
        <w:t xml:space="preserve"> betty.patu@seattleschools.org, capitallevy2019@seattleschools.org Comments are tabulated (though they should maybe have different subject lines). Scott Pinkham will have a community meeting at the NE library on the 28th, and we can also talk to him there. a. Suggested email wording: The $7.3 million re-modernization of JAMS in BEX Levy IV did nothing to address the outdoor needs of our 69-year-old 20-acre campus. Please support the inclusion of Jane Addams Middle school outdoor site improvements on the BEX V Levy. An amount of approximately $3.2 million will repair the most pressing needs of our community. 2. 2019 School Levies Timeline</w:t>
      </w:r>
    </w:p>
    <w:p w14:paraId="5571F792" w14:textId="77777777" w:rsidR="00FA33FA" w:rsidRDefault="00FA33FA" w:rsidP="00FA33FA">
      <w:pPr>
        <w:pStyle w:val="NormalWeb"/>
      </w:pPr>
      <w:r>
        <w:t>a. Oct./Nov. 2018: Board Introduction: Staff recommendations for both levies presented</w:t>
      </w:r>
    </w:p>
    <w:p w14:paraId="10338AB6" w14:textId="77777777" w:rsidR="00FA33FA" w:rsidRDefault="00FA33FA" w:rsidP="00FA33FA">
      <w:pPr>
        <w:pStyle w:val="NormalWeb"/>
      </w:pPr>
      <w:r>
        <w:t>b. Oct/Nov. 2018: Levies 2019 Public Hearing to be held between introduction and action</w:t>
      </w:r>
    </w:p>
    <w:p w14:paraId="245D2676" w14:textId="77777777" w:rsidR="00FA33FA" w:rsidRDefault="00FA33FA" w:rsidP="00FA33FA">
      <w:pPr>
        <w:pStyle w:val="NormalWeb"/>
      </w:pPr>
      <w:r>
        <w:t>c. Oct./Nov. 2018: School Board Action/vote to adopt the levies and place them on the ballot for the</w:t>
      </w:r>
    </w:p>
    <w:p w14:paraId="24993524" w14:textId="77777777" w:rsidR="00FA33FA" w:rsidRDefault="00FA33FA" w:rsidP="00FA33FA">
      <w:pPr>
        <w:pStyle w:val="NormalWeb"/>
      </w:pPr>
      <w:r>
        <w:t>February 2019 Special Election d. Jan. 2019: Ballots mailed to voters e. Feb. 12, 2019: Deadline to return ballots</w:t>
      </w:r>
    </w:p>
    <w:p w14:paraId="2498695E" w14:textId="77777777" w:rsidR="00FA33FA" w:rsidRDefault="00FA33FA" w:rsidP="00FA33FA">
      <w:pPr>
        <w:pStyle w:val="NormalWeb"/>
      </w:pPr>
      <w:r>
        <w:t xml:space="preserve">• Day of Caring wrapped up until MLK day. We can take care of indoor projects as </w:t>
      </w:r>
      <w:proofErr w:type="gramStart"/>
      <w:r>
        <w:t>that’s</w:t>
      </w:r>
      <w:proofErr w:type="gramEnd"/>
      <w:r>
        <w:t xml:space="preserve"> not a school day.</w:t>
      </w:r>
    </w:p>
    <w:p w14:paraId="060EF2F9" w14:textId="77777777" w:rsidR="00FA33FA" w:rsidRDefault="00FA33FA" w:rsidP="00FA33FA">
      <w:pPr>
        <w:pStyle w:val="NormalWeb"/>
      </w:pPr>
      <w:r>
        <w:t>• Jane Addams Community Stair Project 1. Fundraising is extremely slow</w:t>
      </w:r>
    </w:p>
    <w:p w14:paraId="068BFA4D" w14:textId="77777777" w:rsidR="00FA33FA" w:rsidRDefault="00FA33FA" w:rsidP="00FA33FA">
      <w:pPr>
        <w:pStyle w:val="NormalWeb"/>
      </w:pPr>
      <w:r>
        <w:t>a. Currently at $22,60 b. Tiles sold: 10 of 175 total. Colleen will present at Curriculum night c. Reset fundraising goal to include grant, makes our 23%, 60%</w:t>
      </w:r>
    </w:p>
    <w:p w14:paraId="430E0628" w14:textId="77777777" w:rsidR="00FA33FA" w:rsidRDefault="00FA33FA" w:rsidP="00FA33FA">
      <w:pPr>
        <w:pStyle w:val="NormalWeb"/>
      </w:pPr>
      <w:r>
        <w:t xml:space="preserve">• RAM </w:t>
      </w:r>
      <w:proofErr w:type="spellStart"/>
      <w:r>
        <w:t>Uvillage</w:t>
      </w:r>
      <w:proofErr w:type="spellEnd"/>
      <w:r>
        <w:t xml:space="preserve"> Takeover event Tuesday, November 13 from 5-8 pm. JAMS would receive 10% of profits from the evening in restaurant or bar. 4. New Business</w:t>
      </w:r>
    </w:p>
    <w:p w14:paraId="0C0F107D" w14:textId="77777777" w:rsidR="00FA33FA" w:rsidRDefault="00FA33FA" w:rsidP="00FA33FA">
      <w:pPr>
        <w:pStyle w:val="NormalWeb"/>
      </w:pPr>
      <w:r>
        <w:t xml:space="preserve">• General Meeting Curriculum night prep, Kathy </w:t>
      </w:r>
      <w:proofErr w:type="spellStart"/>
      <w:r>
        <w:t>Gerke</w:t>
      </w:r>
      <w:proofErr w:type="spellEnd"/>
      <w:r>
        <w:t xml:space="preserve"> 2. Asking board members to come by 5:30 3. Possibility of partnering with Counselors on parent education nights (May and other events?)</w:t>
      </w:r>
    </w:p>
    <w:p w14:paraId="38F84ABA" w14:textId="77777777" w:rsidR="00FA33FA" w:rsidRDefault="00FA33FA" w:rsidP="00FA33FA">
      <w:pPr>
        <w:pStyle w:val="NormalWeb"/>
      </w:pPr>
      <w:r>
        <w:t>• Jan 17 General meeting: High school information night. 1. Sanjay will help Paula round up presenters from the high schools 5. Principal’s Report, Paula Montgomery</w:t>
      </w:r>
    </w:p>
    <w:p w14:paraId="285787B4" w14:textId="77777777" w:rsidR="00FA33FA" w:rsidRDefault="00FA33FA" w:rsidP="00FA33FA">
      <w:pPr>
        <w:pStyle w:val="NormalWeb"/>
      </w:pPr>
      <w:r>
        <w:lastRenderedPageBreak/>
        <w:t xml:space="preserve">• </w:t>
      </w:r>
      <w:proofErr w:type="gramStart"/>
      <w:r>
        <w:t>We’re</w:t>
      </w:r>
      <w:proofErr w:type="gramEnd"/>
      <w:r>
        <w:t xml:space="preserve"> at 935 students, compared to about 903 last year. No cuts in staffing.</w:t>
      </w:r>
    </w:p>
    <w:p w14:paraId="40FDDED4" w14:textId="77777777" w:rsidR="00FA33FA" w:rsidRDefault="00FA33FA" w:rsidP="00FA33FA">
      <w:pPr>
        <w:pStyle w:val="NormalWeb"/>
      </w:pPr>
      <w:r>
        <w:t>• JAMS projected to become the largest middle school in a few years.</w:t>
      </w:r>
    </w:p>
    <w:p w14:paraId="665A4E12" w14:textId="77777777" w:rsidR="00FA33FA" w:rsidRDefault="00FA33FA" w:rsidP="00FA33FA">
      <w:pPr>
        <w:pStyle w:val="NormalWeb"/>
      </w:pPr>
      <w:r>
        <w:t>• Oct 26 is Latinx night. The club is planning a Coco screening in Spanish and food.</w:t>
      </w:r>
    </w:p>
    <w:p w14:paraId="3171E753" w14:textId="77777777" w:rsidR="00FA33FA" w:rsidRDefault="00FA33FA" w:rsidP="00FA33FA">
      <w:pPr>
        <w:pStyle w:val="NormalWeb"/>
      </w:pPr>
      <w:r>
        <w:t>• .5 FTE ELL IA in Mandarin.</w:t>
      </w:r>
    </w:p>
    <w:p w14:paraId="79C42C5F" w14:textId="77777777" w:rsidR="00FA33FA" w:rsidRDefault="00FA33FA" w:rsidP="00FA33FA">
      <w:pPr>
        <w:pStyle w:val="NormalWeb"/>
      </w:pPr>
      <w:r>
        <w:t>• Dr Stephanie Fryberg, American Indian studies faculty at UW who instructs and speaks on culturally responsive, growth mindset instructor/speaker, has money and would like to spend it at Hale and JAMS to create identity-safe classrooms.</w:t>
      </w:r>
    </w:p>
    <w:p w14:paraId="75E734D1" w14:textId="77777777" w:rsidR="00FA33FA" w:rsidRDefault="00FA33FA" w:rsidP="00FA33FA">
      <w:pPr>
        <w:pStyle w:val="NormalWeb"/>
      </w:pPr>
      <w:r>
        <w:t>• Daniel Adjei has been connecting with students to see what they want from after school opportunities, and finding vendors to fit their needs</w:t>
      </w:r>
      <w:r>
        <w:br/>
        <w:t>Jane Addams PTSA</w:t>
      </w:r>
    </w:p>
    <w:p w14:paraId="2B327D51" w14:textId="77777777" w:rsidR="00177B8D" w:rsidRDefault="00177B8D"/>
    <w:sectPr w:rsidR="00177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FA"/>
    <w:rsid w:val="00177B8D"/>
    <w:rsid w:val="00FA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FBA1"/>
  <w15:chartTrackingRefBased/>
  <w15:docId w15:val="{6ABE358A-8774-417B-998B-09F8DFDB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Matthieu</dc:creator>
  <cp:keywords/>
  <dc:description/>
  <cp:lastModifiedBy>Trisha Matthieu</cp:lastModifiedBy>
  <cp:revision>1</cp:revision>
  <dcterms:created xsi:type="dcterms:W3CDTF">2020-07-31T16:18:00Z</dcterms:created>
  <dcterms:modified xsi:type="dcterms:W3CDTF">2020-07-31T16:19:00Z</dcterms:modified>
</cp:coreProperties>
</file>